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DBA7" w14:textId="68B07C1E" w:rsidR="004D2FD8" w:rsidRPr="00900823" w:rsidRDefault="004D2FD8">
      <w:pPr>
        <w:pStyle w:val="Balk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F2428" w:rsidRPr="00A273CA">
        <w:rPr>
          <w:rFonts w:ascii="Times New Roman" w:hAnsi="Times New Roman"/>
          <w:i/>
          <w:sz w:val="28"/>
          <w:szCs w:val="28"/>
          <w:lang w:val="en-GB"/>
        </w:rPr>
        <w:t>IV: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 xml:space="preserve">Model financial </w:t>
      </w:r>
      <w:bookmarkEnd w:id="0"/>
      <w:r w:rsidR="001F1515" w:rsidRPr="00A273CA">
        <w:rPr>
          <w:rFonts w:ascii="Times New Roman" w:hAnsi="Times New Roman"/>
          <w:b w:val="0"/>
          <w:sz w:val="28"/>
          <w:szCs w:val="28"/>
          <w:lang w:val="en-GB"/>
        </w:rPr>
        <w:t>offer</w:t>
      </w:r>
      <w:r w:rsidR="001F1515" w:rsidRPr="00A273CA">
        <w:rPr>
          <w:rFonts w:ascii="Times New Roman" w:hAnsi="Times New Roman"/>
          <w:sz w:val="28"/>
          <w:szCs w:val="28"/>
          <w:lang w:val="en-GB"/>
        </w:rPr>
        <w:t>)</w:t>
      </w:r>
      <w:r w:rsidR="001F1515">
        <w:rPr>
          <w:rFonts w:ascii="Times New Roman" w:hAnsi="Times New Roman"/>
          <w:sz w:val="28"/>
          <w:lang w:val="en-GB"/>
        </w:rPr>
        <w:t>_New</w:t>
      </w:r>
    </w:p>
    <w:p w14:paraId="79E8979E" w14:textId="6C3304EE"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260FEC" w:rsidRPr="00260FEC">
        <w:rPr>
          <w:rFonts w:ascii="Times New Roman" w:hAnsi="Times New Roman"/>
          <w:b/>
          <w:sz w:val="28"/>
          <w:szCs w:val="28"/>
          <w:lang w:val="en-GB"/>
        </w:rPr>
        <w:t>SIHHAT/</w:t>
      </w:r>
      <w:r w:rsidR="009D1711">
        <w:rPr>
          <w:rFonts w:ascii="Times New Roman" w:hAnsi="Times New Roman"/>
          <w:b/>
          <w:sz w:val="28"/>
          <w:szCs w:val="28"/>
          <w:lang w:val="en-GB"/>
        </w:rPr>
        <w:t>2023</w:t>
      </w:r>
      <w:r w:rsidR="00260FEC" w:rsidRPr="00260FEC">
        <w:rPr>
          <w:rFonts w:ascii="Times New Roman" w:hAnsi="Times New Roman"/>
          <w:b/>
          <w:sz w:val="28"/>
          <w:szCs w:val="28"/>
          <w:lang w:val="en-GB"/>
        </w:rPr>
        <w:t>/SUP/</w:t>
      </w:r>
      <w:r w:rsidR="00783DBB">
        <w:rPr>
          <w:rFonts w:ascii="Times New Roman" w:hAnsi="Times New Roman"/>
          <w:b/>
          <w:sz w:val="28"/>
          <w:szCs w:val="28"/>
          <w:lang w:val="en-GB"/>
        </w:rPr>
        <w:t>INT</w:t>
      </w:r>
      <w:r w:rsidR="00260FEC" w:rsidRPr="00260FEC">
        <w:rPr>
          <w:rFonts w:ascii="Times New Roman" w:hAnsi="Times New Roman"/>
          <w:b/>
          <w:sz w:val="28"/>
          <w:szCs w:val="28"/>
          <w:lang w:val="en-GB"/>
        </w:rPr>
        <w:t>/</w:t>
      </w:r>
      <w:r w:rsidR="00783DBB">
        <w:rPr>
          <w:rFonts w:ascii="Times New Roman" w:hAnsi="Times New Roman"/>
          <w:b/>
          <w:sz w:val="28"/>
          <w:szCs w:val="28"/>
          <w:lang w:val="en-GB"/>
        </w:rPr>
        <w:t>01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="00304614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p w14:paraId="6B0D8CF2" w14:textId="4F66F9B9" w:rsidR="00260FEC" w:rsidRPr="00260FEC" w:rsidRDefault="00260FEC" w:rsidP="00260FE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260FEC">
        <w:rPr>
          <w:rFonts w:ascii="Times New Roman" w:hAnsi="Times New Roman"/>
          <w:b/>
          <w:sz w:val="28"/>
          <w:szCs w:val="28"/>
          <w:lang w:val="en-GB"/>
        </w:rPr>
        <w:t xml:space="preserve">Provision for Approved Laboratory Test </w:t>
      </w:r>
      <w:r w:rsidR="009D1711">
        <w:rPr>
          <w:rFonts w:ascii="Times New Roman" w:hAnsi="Times New Roman"/>
          <w:b/>
          <w:sz w:val="28"/>
          <w:szCs w:val="28"/>
          <w:lang w:val="en-GB"/>
        </w:rPr>
        <w:t>Results</w:t>
      </w:r>
    </w:p>
    <w:tbl>
      <w:tblPr>
        <w:tblW w:w="13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11"/>
        <w:gridCol w:w="2270"/>
        <w:gridCol w:w="2270"/>
        <w:gridCol w:w="2551"/>
        <w:gridCol w:w="1904"/>
      </w:tblGrid>
      <w:tr w:rsidR="00260FEC" w:rsidRPr="006639AC" w14:paraId="5C4D1AAB" w14:textId="77777777" w:rsidTr="006639AC">
        <w:trPr>
          <w:trHeight w:val="227"/>
          <w:tblHeader/>
          <w:jc w:val="center"/>
        </w:trPr>
        <w:tc>
          <w:tcPr>
            <w:tcW w:w="4889" w:type="dxa"/>
            <w:shd w:val="clear" w:color="auto" w:fill="D9D9D9"/>
            <w:vAlign w:val="center"/>
          </w:tcPr>
          <w:p w14:paraId="4A2B5D64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A</w:t>
            </w:r>
          </w:p>
        </w:tc>
        <w:tc>
          <w:tcPr>
            <w:tcW w:w="2281" w:type="dxa"/>
            <w:gridSpan w:val="2"/>
            <w:shd w:val="clear" w:color="auto" w:fill="D9D9D9"/>
            <w:vAlign w:val="center"/>
          </w:tcPr>
          <w:p w14:paraId="7CAAAC21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B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3A9A66EC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06B4C2B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D</w:t>
            </w:r>
          </w:p>
        </w:tc>
        <w:tc>
          <w:tcPr>
            <w:tcW w:w="1904" w:type="dxa"/>
            <w:shd w:val="clear" w:color="auto" w:fill="D9D9D9"/>
            <w:vAlign w:val="center"/>
          </w:tcPr>
          <w:p w14:paraId="3F55DEB2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E</w:t>
            </w:r>
          </w:p>
        </w:tc>
      </w:tr>
      <w:tr w:rsidR="00260FEC" w:rsidRPr="006639AC" w14:paraId="4FF91454" w14:textId="77777777" w:rsidTr="006639AC">
        <w:trPr>
          <w:trHeight w:val="227"/>
          <w:tblHeader/>
          <w:jc w:val="center"/>
        </w:trPr>
        <w:tc>
          <w:tcPr>
            <w:tcW w:w="4889" w:type="dxa"/>
            <w:shd w:val="clear" w:color="auto" w:fill="D9D9D9"/>
            <w:vAlign w:val="center"/>
          </w:tcPr>
          <w:p w14:paraId="15050151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Item number</w:t>
            </w:r>
          </w:p>
        </w:tc>
        <w:tc>
          <w:tcPr>
            <w:tcW w:w="2281" w:type="dxa"/>
            <w:gridSpan w:val="2"/>
            <w:shd w:val="clear" w:color="auto" w:fill="D9D9D9"/>
            <w:vAlign w:val="center"/>
          </w:tcPr>
          <w:p w14:paraId="7C10492E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Quantity</w:t>
            </w: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br/>
            </w:r>
            <w:r w:rsidRPr="006639AC">
              <w:rPr>
                <w:rFonts w:ascii="Times New Roman" w:hAnsi="Times New Roman"/>
                <w:smallCaps/>
                <w:sz w:val="22"/>
                <w:szCs w:val="22"/>
                <w:lang w:val="en-GB"/>
              </w:rPr>
              <w:t>(</w:t>
            </w:r>
            <w:r w:rsidRPr="006639AC">
              <w:rPr>
                <w:rFonts w:ascii="Times New Roman" w:hAnsi="Times New Roman"/>
                <w:sz w:val="22"/>
                <w:szCs w:val="22"/>
                <w:lang w:val="en-GB"/>
              </w:rPr>
              <w:t>Approved Laboratory Test Result)</w:t>
            </w:r>
          </w:p>
        </w:tc>
        <w:tc>
          <w:tcPr>
            <w:tcW w:w="2270" w:type="dxa"/>
            <w:shd w:val="clear" w:color="auto" w:fill="D9D9D9"/>
            <w:vAlign w:val="center"/>
          </w:tcPr>
          <w:p w14:paraId="17D451DD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specifications offered</w:t>
            </w:r>
          </w:p>
          <w:p w14:paraId="47555158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2F1E7071" w14:textId="77777777" w:rsidR="00DB78C6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Unit cost</w:t>
            </w:r>
          </w:p>
          <w:p w14:paraId="3DCC5FDD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EUR</w:t>
            </w:r>
          </w:p>
        </w:tc>
        <w:tc>
          <w:tcPr>
            <w:tcW w:w="1904" w:type="dxa"/>
            <w:shd w:val="clear" w:color="auto" w:fill="D9D9D9"/>
            <w:vAlign w:val="center"/>
          </w:tcPr>
          <w:p w14:paraId="64867FB1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total</w:t>
            </w:r>
          </w:p>
          <w:p w14:paraId="16DDA469" w14:textId="77777777" w:rsidR="00260FEC" w:rsidRPr="006639AC" w:rsidRDefault="00260FEC" w:rsidP="006639A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EUR</w:t>
            </w:r>
          </w:p>
        </w:tc>
      </w:tr>
      <w:tr w:rsidR="000372E7" w:rsidRPr="006639AC" w14:paraId="1AC3F538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2BB35B57" w14:textId="24A07749" w:rsidR="000372E7" w:rsidRPr="006639AC" w:rsidRDefault="000372E7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sz w:val="22"/>
                <w:szCs w:val="22"/>
              </w:rPr>
              <w:t>1. Routine Biochemical Tests</w:t>
            </w:r>
          </w:p>
        </w:tc>
      </w:tr>
      <w:tr w:rsidR="00C37274" w:rsidRPr="006639AC" w14:paraId="152C1B2C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6AA32C4C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1.1. Albumin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0E76057" w14:textId="23FCF8FB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254.500</w:t>
            </w:r>
          </w:p>
        </w:tc>
        <w:tc>
          <w:tcPr>
            <w:tcW w:w="2270" w:type="dxa"/>
            <w:vAlign w:val="center"/>
          </w:tcPr>
          <w:p w14:paraId="17679F55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3C6B" w14:textId="0278083B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CC15" w14:textId="7C311824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0C7B164C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581B1CC8" w14:textId="08EF4235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1.2. Alanine-aminotransferase (ALT)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32C0E88" w14:textId="02C738C4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590.000</w:t>
            </w:r>
          </w:p>
        </w:tc>
        <w:tc>
          <w:tcPr>
            <w:tcW w:w="2270" w:type="dxa"/>
            <w:vAlign w:val="center"/>
          </w:tcPr>
          <w:p w14:paraId="6C364421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A630" w14:textId="293536E0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778C" w14:textId="51E06951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7BBA0E51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69130C51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1.3. Alkaline Phosphatase (ALP)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ACC6DCC" w14:textId="43937EBD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288.000</w:t>
            </w:r>
          </w:p>
        </w:tc>
        <w:tc>
          <w:tcPr>
            <w:tcW w:w="2270" w:type="dxa"/>
            <w:vAlign w:val="center"/>
          </w:tcPr>
          <w:p w14:paraId="2F9CF3F1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2D4F" w14:textId="48AAE07E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17C" w14:textId="7986EFCF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64879747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2BC42553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1.4. Aspartate-aminotransferase (AST)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ED8AA36" w14:textId="09687613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560.000</w:t>
            </w:r>
          </w:p>
        </w:tc>
        <w:tc>
          <w:tcPr>
            <w:tcW w:w="2270" w:type="dxa"/>
            <w:vAlign w:val="center"/>
          </w:tcPr>
          <w:p w14:paraId="790690E9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3CCC" w14:textId="034D0CD0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2537" w14:textId="5E732B32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53F8E2A3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40C37900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1.5. Gamma-glutamyl transferase (GGT)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05D8A8" w14:textId="49EE2572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220.000</w:t>
            </w:r>
          </w:p>
        </w:tc>
        <w:tc>
          <w:tcPr>
            <w:tcW w:w="2270" w:type="dxa"/>
            <w:vAlign w:val="center"/>
          </w:tcPr>
          <w:p w14:paraId="49556ED6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DE5B" w14:textId="686797D8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485C" w14:textId="3DF12D67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035E81FC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0E1B72AA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1.6. Amilase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E0AA95E" w14:textId="5F2F6A1C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180.000</w:t>
            </w:r>
          </w:p>
        </w:tc>
        <w:tc>
          <w:tcPr>
            <w:tcW w:w="2270" w:type="dxa"/>
            <w:vAlign w:val="center"/>
          </w:tcPr>
          <w:p w14:paraId="0A104B2D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B086" w14:textId="4E72A630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0D8" w14:textId="693918A0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2AB369EF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5BAD46E9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1.7. Biliburin (direct)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186327C" w14:textId="4F7C6CFB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255.000</w:t>
            </w:r>
          </w:p>
        </w:tc>
        <w:tc>
          <w:tcPr>
            <w:tcW w:w="2270" w:type="dxa"/>
            <w:vAlign w:val="center"/>
          </w:tcPr>
          <w:p w14:paraId="344B90B8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BC3C" w14:textId="03A7928B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1806" w14:textId="1F5E6724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1C39B3B3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3FF3C1CD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1.8. Biliburin(total)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55EB65C" w14:textId="52404170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270.000</w:t>
            </w:r>
          </w:p>
        </w:tc>
        <w:tc>
          <w:tcPr>
            <w:tcW w:w="2270" w:type="dxa"/>
            <w:vAlign w:val="center"/>
          </w:tcPr>
          <w:p w14:paraId="1D869595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2468" w14:textId="746F677F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9B39" w14:textId="4EAD9664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2089216E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6CAF9345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1.9. ASO (turbidimetric)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6B1B594" w14:textId="5F2FE667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250.000</w:t>
            </w:r>
          </w:p>
        </w:tc>
        <w:tc>
          <w:tcPr>
            <w:tcW w:w="2270" w:type="dxa"/>
            <w:vAlign w:val="center"/>
          </w:tcPr>
          <w:p w14:paraId="0A8FBDD2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C69A" w14:textId="386D196D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D51" w14:textId="70E265ED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1FB54BFA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47D44D1B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1.10. CRP (turbidimetric)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69EDDF9" w14:textId="5C127FD6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540.000</w:t>
            </w:r>
          </w:p>
        </w:tc>
        <w:tc>
          <w:tcPr>
            <w:tcW w:w="2270" w:type="dxa"/>
            <w:vAlign w:val="center"/>
          </w:tcPr>
          <w:p w14:paraId="07B67925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3231" w14:textId="4B113FE0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7305" w14:textId="4C754CD4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07FACE07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09308267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1.11. Iron (serum)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5074EF6" w14:textId="58C1BA3F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740.000</w:t>
            </w:r>
          </w:p>
        </w:tc>
        <w:tc>
          <w:tcPr>
            <w:tcW w:w="2270" w:type="dxa"/>
            <w:vAlign w:val="center"/>
          </w:tcPr>
          <w:p w14:paraId="246CE6EB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9E04" w14:textId="0BA22880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AE5C" w14:textId="6FCC4C90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2E9D154F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3BBE8FE0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1.12. Iron binding capacity (without precipitation)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A25A18" w14:textId="41AFAEF2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580.000</w:t>
            </w:r>
          </w:p>
        </w:tc>
        <w:tc>
          <w:tcPr>
            <w:tcW w:w="2270" w:type="dxa"/>
            <w:vAlign w:val="center"/>
          </w:tcPr>
          <w:p w14:paraId="27671CC4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6112" w14:textId="650BD636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CF86" w14:textId="66F87776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6C4A050E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5B473211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1.13. Glucose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558A31F" w14:textId="5C0303D2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760.000</w:t>
            </w:r>
          </w:p>
        </w:tc>
        <w:tc>
          <w:tcPr>
            <w:tcW w:w="2270" w:type="dxa"/>
            <w:vAlign w:val="center"/>
          </w:tcPr>
          <w:p w14:paraId="4476BA26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0E23" w14:textId="4E8901FB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0F62" w14:textId="1225C87C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631CF89D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6EB0DDD9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1.14. Blood Urea Nitrogen (BUN)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23BC01A" w14:textId="475875B5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585.000</w:t>
            </w:r>
          </w:p>
        </w:tc>
        <w:tc>
          <w:tcPr>
            <w:tcW w:w="2270" w:type="dxa"/>
            <w:vAlign w:val="center"/>
          </w:tcPr>
          <w:p w14:paraId="19455913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E727" w14:textId="08FCB49D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6DF4" w14:textId="791DD837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08A278DD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697A8A1B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1.15. Uric acid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D111D4E" w14:textId="03858123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470.000</w:t>
            </w:r>
          </w:p>
        </w:tc>
        <w:tc>
          <w:tcPr>
            <w:tcW w:w="2270" w:type="dxa"/>
            <w:vAlign w:val="center"/>
          </w:tcPr>
          <w:p w14:paraId="349DF79A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A69D" w14:textId="43105AD0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9C72" w14:textId="61A99D9C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68697AB2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5C0379A5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1.16. Creatinine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C5E9419" w14:textId="30407DB2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650.000</w:t>
            </w:r>
          </w:p>
        </w:tc>
        <w:tc>
          <w:tcPr>
            <w:tcW w:w="2270" w:type="dxa"/>
            <w:vAlign w:val="center"/>
          </w:tcPr>
          <w:p w14:paraId="23643ECD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0F65" w14:textId="64B8E9B9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761F" w14:textId="6578C20A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0A15429D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3194ED2F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1.17. Creatinin kinase (CK)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95BFAD8" w14:textId="14F81FD2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175.000</w:t>
            </w:r>
          </w:p>
        </w:tc>
        <w:tc>
          <w:tcPr>
            <w:tcW w:w="2270" w:type="dxa"/>
            <w:vAlign w:val="center"/>
          </w:tcPr>
          <w:p w14:paraId="18B2F0FC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B616" w14:textId="730AC56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28DC" w14:textId="24EB5439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771A4C8F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6CA92779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1.18. Calcium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05C2DC4" w14:textId="4E0EF51A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630.000</w:t>
            </w:r>
          </w:p>
        </w:tc>
        <w:tc>
          <w:tcPr>
            <w:tcW w:w="2270" w:type="dxa"/>
            <w:vAlign w:val="center"/>
          </w:tcPr>
          <w:p w14:paraId="5B5485C1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16E0" w14:textId="6C888026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8072" w14:textId="7F43F12E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38EC745D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46F7FE2A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1.19. Sodium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2DE7789" w14:textId="0B070F21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255.000</w:t>
            </w:r>
          </w:p>
        </w:tc>
        <w:tc>
          <w:tcPr>
            <w:tcW w:w="2270" w:type="dxa"/>
            <w:vAlign w:val="center"/>
          </w:tcPr>
          <w:p w14:paraId="1B9C9A4A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25A" w14:textId="30EB36C6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DCC0" w14:textId="4BA9172F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3AA9AA1C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6238D99E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1.20. Chlorine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A016754" w14:textId="1D16B0C0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180.000</w:t>
            </w:r>
          </w:p>
        </w:tc>
        <w:tc>
          <w:tcPr>
            <w:tcW w:w="2270" w:type="dxa"/>
            <w:vAlign w:val="center"/>
          </w:tcPr>
          <w:p w14:paraId="62E5CEB1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3997" w14:textId="20C106F1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0ECD" w14:textId="4AA11575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7AA77BC3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19EFD3A2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1.21. Potassium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096B111" w14:textId="0C8871F2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250.000</w:t>
            </w:r>
          </w:p>
        </w:tc>
        <w:tc>
          <w:tcPr>
            <w:tcW w:w="2270" w:type="dxa"/>
            <w:vAlign w:val="center"/>
          </w:tcPr>
          <w:p w14:paraId="50138A07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18DE" w14:textId="70B3FFB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CCD2" w14:textId="2834126F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101A095D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0643E220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1.22. Lactate Dehydrogenase (LDH)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546A9E2" w14:textId="23D7EE16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175.000</w:t>
            </w:r>
          </w:p>
        </w:tc>
        <w:tc>
          <w:tcPr>
            <w:tcW w:w="2270" w:type="dxa"/>
            <w:vAlign w:val="center"/>
          </w:tcPr>
          <w:p w14:paraId="32F02F26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9BF2" w14:textId="1B68D342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7646" w14:textId="4466160D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51904541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51E5F586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1.23. Total Cholesterol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E08ED1E" w14:textId="7397B0C7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410.000</w:t>
            </w:r>
          </w:p>
        </w:tc>
        <w:tc>
          <w:tcPr>
            <w:tcW w:w="2270" w:type="dxa"/>
            <w:vAlign w:val="center"/>
          </w:tcPr>
          <w:p w14:paraId="377D9721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90F2" w14:textId="21FFE341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8A74" w14:textId="1F7D38FC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1DEF72CA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26BDA289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1.24. HDL Cholesterol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4112607" w14:textId="60FDB53F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360.000</w:t>
            </w:r>
          </w:p>
        </w:tc>
        <w:tc>
          <w:tcPr>
            <w:tcW w:w="2270" w:type="dxa"/>
            <w:vAlign w:val="center"/>
          </w:tcPr>
          <w:p w14:paraId="30ECC697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65DA" w14:textId="45433510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B40" w14:textId="70BE07EE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7ADFC985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06136F60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1.25. LDL Cholesterol (calculated)*</w:t>
            </w:r>
          </w:p>
          <w:p w14:paraId="32A46DFF" w14:textId="77777777" w:rsidR="00C37274" w:rsidRPr="006639AC" w:rsidRDefault="00C37274" w:rsidP="006639AC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  <w:r w:rsidRPr="006639A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It will be free of charge according to the Annex II: Technical Specifications.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91CAB59" w14:textId="4727D5A8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270" w:type="dxa"/>
            <w:vAlign w:val="center"/>
          </w:tcPr>
          <w:p w14:paraId="0BE65BC3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06EF" w14:textId="3FDDC219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B00E" w14:textId="3E578D8A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525B3BAE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7642FB9C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1.26. Triglyceride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2BB9007" w14:textId="5049C079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425.000</w:t>
            </w:r>
          </w:p>
        </w:tc>
        <w:tc>
          <w:tcPr>
            <w:tcW w:w="2270" w:type="dxa"/>
            <w:vAlign w:val="center"/>
          </w:tcPr>
          <w:p w14:paraId="709115DC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768" w14:textId="7F5019BC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2C59" w14:textId="396C0031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640DFE53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110D6B0A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1.27. Total Protein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AD01687" w14:textId="4AE637D3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235.000</w:t>
            </w:r>
          </w:p>
        </w:tc>
        <w:tc>
          <w:tcPr>
            <w:tcW w:w="2270" w:type="dxa"/>
            <w:vAlign w:val="center"/>
          </w:tcPr>
          <w:p w14:paraId="2BFD2637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D869" w14:textId="540FA798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F21C" w14:textId="3EF83B81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C37274" w:rsidRPr="006639AC" w14:paraId="5AA0CFAF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auto"/>
            <w:vAlign w:val="center"/>
          </w:tcPr>
          <w:p w14:paraId="07E2B469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color w:val="000000"/>
                <w:sz w:val="22"/>
                <w:szCs w:val="22"/>
              </w:rPr>
              <w:t>1.28. Rheumatoid factor (RF) (Turbidimetric)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F2FD618" w14:textId="63790EAD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297.000</w:t>
            </w:r>
          </w:p>
        </w:tc>
        <w:tc>
          <w:tcPr>
            <w:tcW w:w="2270" w:type="dxa"/>
            <w:vAlign w:val="center"/>
          </w:tcPr>
          <w:p w14:paraId="0935282B" w14:textId="7777777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BE1B" w14:textId="671FDCC4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EC66" w14:textId="779D42FD" w:rsidR="00C37274" w:rsidRPr="006639AC" w:rsidRDefault="00C37274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</w:tr>
      <w:tr w:rsidR="000372E7" w:rsidRPr="006639AC" w14:paraId="6A277D40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23896D01" w14:textId="69591CDF" w:rsidR="000372E7" w:rsidRPr="006639AC" w:rsidRDefault="000372E7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 xml:space="preserve">2. </w:t>
            </w:r>
            <w:r w:rsidRPr="006639AC">
              <w:rPr>
                <w:rFonts w:ascii="Times New Roman" w:hAnsi="Times New Roman"/>
                <w:b/>
                <w:sz w:val="22"/>
                <w:szCs w:val="22"/>
              </w:rPr>
              <w:t>Glikolyzed</w:t>
            </w: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 xml:space="preserve"> </w:t>
            </w:r>
            <w:r w:rsidRPr="006639AC">
              <w:rPr>
                <w:rFonts w:ascii="Times New Roman" w:hAnsi="Times New Roman"/>
                <w:b/>
                <w:sz w:val="22"/>
                <w:szCs w:val="22"/>
              </w:rPr>
              <w:t>Hemoglobin</w:t>
            </w: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> Test</w:t>
            </w:r>
          </w:p>
        </w:tc>
      </w:tr>
      <w:tr w:rsidR="00104C76" w:rsidRPr="006639AC" w14:paraId="68F344B6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07FD01CE" w14:textId="77777777" w:rsidR="00104C76" w:rsidRPr="006639AC" w:rsidRDefault="00104C76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2.1. HbA1c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03AF17D" w14:textId="41798158" w:rsidR="00104C76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415</w:t>
            </w:r>
            <w:r w:rsidR="00213909" w:rsidRPr="006639AC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04EFDFC" w14:textId="77777777" w:rsidR="00104C76" w:rsidRPr="006639AC" w:rsidRDefault="00104C76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643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1728184" w14:textId="64F9673A" w:rsidR="00104C76" w:rsidRPr="006639AC" w:rsidRDefault="00104C76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10DF7E0C" w14:textId="4C654AF5" w:rsidR="00104C76" w:rsidRPr="006639AC" w:rsidRDefault="00104C76" w:rsidP="006639AC">
            <w:pPr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0372E7" w:rsidRPr="006639AC" w14:paraId="2E4977D5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3D52D887" w14:textId="253B686A" w:rsidR="000372E7" w:rsidRPr="006639AC" w:rsidRDefault="000372E7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9AC">
              <w:rPr>
                <w:rFonts w:ascii="Times New Roman" w:hAnsi="Times New Roman"/>
                <w:b/>
                <w:sz w:val="22"/>
                <w:szCs w:val="22"/>
              </w:rPr>
              <w:t>3. Routine Hormone Tests</w:t>
            </w:r>
          </w:p>
        </w:tc>
      </w:tr>
      <w:tr w:rsidR="00C37274" w:rsidRPr="006639AC" w14:paraId="524B8F1F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5386E71E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3.1. Beta HCG or Total HCG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95D4156" w14:textId="5905FE5C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195.000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A07F79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D4708EA" w14:textId="69FF136A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EF8B" w14:textId="4EFA0E2F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3EE385EF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37BE7A1E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3.2. Estradiol (E2)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15FB348" w14:textId="3DF6AC94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77.000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F6D9796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A5D4BCD" w14:textId="70CD92D8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F07B" w14:textId="7998AA63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171708FB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39960734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3.3. Ferritin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B9F2683" w14:textId="41A7A1F2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730.000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3955A83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3BE3527" w14:textId="7A266778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950" w14:textId="1987647A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29989BC8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69C053A2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3.4. Follicle Stimulating Hormone (FSH)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2554E83" w14:textId="34876740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110.000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DB1B734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5CE27E5" w14:textId="2AF185A6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6C82" w14:textId="2E5C6DEA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5C035911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5E9D185A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3.5. Luteinizing Hormone (LH)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BBC2696" w14:textId="54C2B6C0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90.000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C2125EE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EB8E257" w14:textId="4E4D34A1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1D5D" w14:textId="0EA0EA6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2163871A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077CCAAE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3.6. Prostate specific antigen (PSA)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9781F18" w14:textId="41683581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36.000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04DCA29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3517D0E" w14:textId="3A4172B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6D29" w14:textId="02E8DBB5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00F3F3C1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0242B5AF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3.7. Prostate specific antigen (free PSA)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440A7C1" w14:textId="13F5032A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F708542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AB52645" w14:textId="0E385326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F11F" w14:textId="7BDAA6A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54626C30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29DADD27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3.8. Free T3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C62E7D2" w14:textId="120E344B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510.000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643501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4520ABA" w14:textId="5BC54F7A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7795" w14:textId="21DAA3A9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22537900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5EDD5E34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3.9. Free T4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D73D8E3" w14:textId="791EEB2F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740.000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054812B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4EBF61C" w14:textId="4163F845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5F72" w14:textId="3B86E74B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432ADEB2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7755ADA5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3.10. TSH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CF37912" w14:textId="28FB6341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810.000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3787132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E9B53D9" w14:textId="11463E79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66A6" w14:textId="3338489B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2C3D925A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5EAE3E2F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3.11. Vitamin B12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D948403" w14:textId="6C354C57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810.000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599595C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05D1FA" w14:textId="3942A752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161A" w14:textId="4ED76B78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1B6A05A2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5124554B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lastRenderedPageBreak/>
              <w:t>3.12. Insulin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9E90CD6" w14:textId="5205FDE0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220.000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C9E71D6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58227EF" w14:textId="7218C828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EC24" w14:textId="4D19CEA1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4400392C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4D66E88D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3.13. Folik Asit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FF434BF" w14:textId="77391227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490.000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698872F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4870365" w14:textId="5BCF0CD1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140E" w14:textId="3BC3A649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213909" w:rsidRPr="006639AC" w14:paraId="4E087A06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77F6B19B" w14:textId="217EE31E" w:rsidR="00213909" w:rsidRPr="006639AC" w:rsidRDefault="00213909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9AC">
              <w:rPr>
                <w:rFonts w:ascii="Times New Roman" w:hAnsi="Times New Roman"/>
                <w:b/>
                <w:sz w:val="22"/>
                <w:szCs w:val="22"/>
              </w:rPr>
              <w:t>4. Hematology</w:t>
            </w: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 xml:space="preserve"> Tests</w:t>
            </w:r>
          </w:p>
        </w:tc>
      </w:tr>
      <w:tr w:rsidR="00C37274" w:rsidRPr="006639AC" w14:paraId="41A0DB25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363E159E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4.1. Complete blood count (Hemogram)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6D01549" w14:textId="34CCC21A" w:rsidR="00C37274" w:rsidRPr="001F1515" w:rsidRDefault="001F1515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515">
              <w:rPr>
                <w:rFonts w:ascii="Times New Roman" w:hAnsi="Times New Roman"/>
                <w:b/>
                <w:bCs/>
                <w:sz w:val="22"/>
                <w:szCs w:val="22"/>
              </w:rPr>
              <w:t>1.250.000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7CD3E8C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7E5876F" w14:textId="72B2E5F1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97E" w14:textId="312BA703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7FAEBC4C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5303E226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4.2. Sedimentation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7079F20" w14:textId="5DDEFC4E" w:rsidR="00C37274" w:rsidRPr="001F1515" w:rsidRDefault="001F1515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515">
              <w:rPr>
                <w:rFonts w:ascii="Times New Roman" w:hAnsi="Times New Roman"/>
                <w:b/>
                <w:bCs/>
                <w:sz w:val="22"/>
                <w:szCs w:val="22"/>
              </w:rPr>
              <w:t>200.000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A7067DD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54D6FF0" w14:textId="43F2A722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1E2F" w14:textId="542C562C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5573C28C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6D7ABDE5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4.3. ABO+Rh forward-reverse analysis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D3F800" w14:textId="2CF6CAFD" w:rsidR="00C37274" w:rsidRPr="001F1515" w:rsidRDefault="001F1515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515">
              <w:rPr>
                <w:rFonts w:ascii="Times New Roman" w:hAnsi="Times New Roman"/>
                <w:b/>
                <w:bCs/>
                <w:sz w:val="22"/>
                <w:szCs w:val="22"/>
              </w:rPr>
              <w:t>500.000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6DDCA94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5B15A8B" w14:textId="30B4653A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6AFA" w14:textId="4F029253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213909" w:rsidRPr="006639AC" w14:paraId="5EAB899D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5245E693" w14:textId="25DD40FE" w:rsidR="00213909" w:rsidRPr="006639AC" w:rsidRDefault="00213909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9AC">
              <w:rPr>
                <w:rFonts w:ascii="Times New Roman" w:hAnsi="Times New Roman"/>
                <w:b/>
                <w:sz w:val="22"/>
                <w:szCs w:val="22"/>
              </w:rPr>
              <w:t xml:space="preserve">5. </w:t>
            </w: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>Thalassemia</w:t>
            </w:r>
            <w:r w:rsidRPr="006639AC">
              <w:rPr>
                <w:rFonts w:ascii="Times New Roman" w:hAnsi="Times New Roman"/>
                <w:b/>
                <w:sz w:val="22"/>
                <w:szCs w:val="22"/>
              </w:rPr>
              <w:t xml:space="preserve"> Tests</w:t>
            </w:r>
          </w:p>
        </w:tc>
      </w:tr>
      <w:tr w:rsidR="000A4BBC" w:rsidRPr="006639AC" w14:paraId="27FDCBE0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000000" w:fill="FFFFFF"/>
            <w:vAlign w:val="center"/>
          </w:tcPr>
          <w:p w14:paraId="75CB41AB" w14:textId="77777777" w:rsidR="000A4BBC" w:rsidRPr="006639AC" w:rsidRDefault="000A4BBC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5.1. Hemoglobin variant analysis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1A34412" w14:textId="175B26C4" w:rsidR="000A4BBC" w:rsidRPr="001F1515" w:rsidRDefault="001F1515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b/>
                <w:bCs/>
                <w:snapToGrid/>
                <w:color w:val="000000"/>
                <w:sz w:val="22"/>
                <w:szCs w:val="22"/>
                <w:lang w:val="tr-TR" w:eastAsia="tr-TR"/>
              </w:rPr>
            </w:pPr>
            <w:r w:rsidRPr="001F151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179.500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F771F43" w14:textId="77777777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7F71412" w14:textId="69322827" w:rsidR="000A4BBC" w:rsidRPr="006639AC" w:rsidRDefault="000A4BBC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3CC9E25D" w14:textId="139C2B34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213909" w:rsidRPr="006639AC" w14:paraId="360411BA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06B056F1" w14:textId="70ED3F4D" w:rsidR="00213909" w:rsidRPr="006639AC" w:rsidRDefault="00213909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9AC">
              <w:rPr>
                <w:rFonts w:ascii="Times New Roman" w:hAnsi="Times New Roman"/>
                <w:b/>
                <w:sz w:val="22"/>
                <w:szCs w:val="22"/>
              </w:rPr>
              <w:t xml:space="preserve">6. </w:t>
            </w: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>Urine Tests</w:t>
            </w:r>
          </w:p>
        </w:tc>
      </w:tr>
      <w:tr w:rsidR="000A4BBC" w:rsidRPr="006639AC" w14:paraId="6FFC357D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000000" w:fill="FFFFFF"/>
            <w:vAlign w:val="center"/>
          </w:tcPr>
          <w:p w14:paraId="5528CC8F" w14:textId="77777777" w:rsidR="000A4BBC" w:rsidRPr="006639AC" w:rsidRDefault="000A4BBC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6.1. Complete urine analysis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93C6870" w14:textId="259F90C3" w:rsidR="000A4BBC" w:rsidRPr="001F1515" w:rsidRDefault="001F1515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1515">
              <w:rPr>
                <w:rFonts w:ascii="Times New Roman" w:hAnsi="Times New Roman"/>
                <w:b/>
                <w:bCs/>
                <w:sz w:val="22"/>
                <w:szCs w:val="22"/>
              </w:rPr>
              <w:t>450.000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D7F4609" w14:textId="77777777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6AEADB2" w14:textId="349991EF" w:rsidR="000A4BBC" w:rsidRPr="006639AC" w:rsidRDefault="000A4BBC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064A6B1F" w14:textId="443B5E33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213909" w:rsidRPr="006639AC" w14:paraId="2D8364F1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264483DC" w14:textId="194220B1" w:rsidR="00213909" w:rsidRPr="006639AC" w:rsidRDefault="00213909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</w:pP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>7. Microbiological Tests (ELISA Serology)</w:t>
            </w:r>
          </w:p>
        </w:tc>
      </w:tr>
      <w:tr w:rsidR="00C37274" w:rsidRPr="006639AC" w14:paraId="2EF36B6A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24C4391C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7.1. ANTİ HAV IgG or ANTİ HAV Total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6CFAC8F" w14:textId="0515D316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105.500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81BA512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7986315" w14:textId="11483F94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D14E" w14:textId="02805BA3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5D156364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4B6C7F53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 xml:space="preserve">7.2. Anti HAV IgM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C5D6760" w14:textId="55A6F2CD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110.000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65387A5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D87A082" w14:textId="0F1673AC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D5B" w14:textId="1BBBCF8F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7A2F058D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1892CA2C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 xml:space="preserve">7.3. ANTI HCV 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262C177" w14:textId="0370370B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300.000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1A4D703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D94D55" w14:textId="69B6CBDC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50A" w14:textId="6B60555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271AF456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78F4FB6A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 xml:space="preserve">7.4. ANTİ HIV, incl. p24 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95E01D3" w14:textId="2735ACA0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177.000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678E048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64101D2" w14:textId="35ABA74D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30F" w14:textId="24B7AE6F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258327D1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501C5192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7.5. ANTI HBs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9722F12" w14:textId="29071BDA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300.000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C84A7FE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82DAF09" w14:textId="05A077B5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DE76" w14:textId="153DF9AF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302999B6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339B3353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 xml:space="preserve">7.6. HBsAg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40CCC0B" w14:textId="561AF77A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318.000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FCBA7B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8ADD85" w14:textId="0F55AC7C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132E" w14:textId="781D1904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1DD92A9D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46FAB854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7.7. Brucella Rose Bengal Test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B7E46DC" w14:textId="61683A64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46.000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6711F51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CCB4582" w14:textId="3B7077B1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7953" w14:textId="64C6D89A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752544E8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2F448B20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7.8. Brucella Tube Agglutination Test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39A060A" w14:textId="4D951D83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39.000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6E6AF68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AE419B4" w14:textId="4DEDB88F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B7AC" w14:textId="64ACA2C8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C37274" w:rsidRPr="006639AC" w14:paraId="062F1643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31D16933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7.9. VDRL-RPR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9BD992D" w14:textId="6B6F4438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140.000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AA306A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10FF68C" w14:textId="05D457FD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40DC" w14:textId="33CE20FD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213909" w:rsidRPr="006639AC" w14:paraId="7C063D8D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357C48EB" w14:textId="4CDCCDB8" w:rsidR="00213909" w:rsidRPr="006639AC" w:rsidRDefault="00213909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</w:pP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>8.</w:t>
            </w:r>
            <w:r w:rsidRPr="006639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>Microbiological Culture and Microscopy</w:t>
            </w:r>
          </w:p>
        </w:tc>
      </w:tr>
      <w:tr w:rsidR="00C37274" w:rsidRPr="006639AC" w14:paraId="7AAC0779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167456CA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8.1. Urine Culture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83253EF" w14:textId="47522692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29.200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DCAB56B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349E8930" w14:textId="424CADCA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BC92" w14:textId="3E4042BA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7274" w:rsidRPr="006639AC" w14:paraId="31061424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34A7B660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8.2. Throat Culture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10C5FD0" w14:textId="205FF59B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2C4675B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3BE021F" w14:textId="1E37E985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4709" w14:textId="12B3FE85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7274" w:rsidRPr="006639AC" w14:paraId="02404665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513F63D2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8.3. Stool Culture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7E558B8" w14:textId="5FC00B96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1.300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4892DC4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DAD5E0B" w14:textId="25A2EDBF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9B6C" w14:textId="62064571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7274" w:rsidRPr="006639AC" w14:paraId="0EED1BE7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76D94118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8.4. Ear Drainage Culture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07A31C9A" w14:textId="65761A30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78CF320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557C86D" w14:textId="498E91EA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C11B" w14:textId="76878F3A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7274" w:rsidRPr="006639AC" w14:paraId="4FF48866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39542065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lastRenderedPageBreak/>
              <w:t>8.5. Nasopharyngeal Culture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B6B945C" w14:textId="2FD91155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9278D2D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D5FC5A6" w14:textId="4AF79E5D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4406" w14:textId="7D80A2EF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7274" w:rsidRPr="006639AC" w14:paraId="709A7A0E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73219262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8.6. Sputum Culture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9F9B7EE" w14:textId="3ED35CA0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C1208E4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AEBEE17" w14:textId="7C50D896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CB56" w14:textId="18833339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7274" w:rsidRPr="006639AC" w14:paraId="716019C5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714966CA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8.7. Stool Microscopy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7F94F64" w14:textId="6ED29A48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4.000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2677A7C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6D2A1A3" w14:textId="2D213389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EC12" w14:textId="4491EC40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7274" w:rsidRPr="006639AC" w14:paraId="5305E984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0EC9935B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8.8. Urethral Microscopy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626B60A" w14:textId="608B5E5F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6228F5F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26E32560" w14:textId="65FB8187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A312" w14:textId="6DC2D1E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37274" w:rsidRPr="006639AC" w14:paraId="7BC8FB55" w14:textId="77777777" w:rsidTr="006639AC">
        <w:trPr>
          <w:trHeight w:val="227"/>
          <w:jc w:val="center"/>
        </w:trPr>
        <w:tc>
          <w:tcPr>
            <w:tcW w:w="4900" w:type="dxa"/>
            <w:gridSpan w:val="2"/>
            <w:vAlign w:val="center"/>
          </w:tcPr>
          <w:p w14:paraId="24DC5016" w14:textId="77777777" w:rsidR="00C37274" w:rsidRPr="006639AC" w:rsidRDefault="00C37274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 xml:space="preserve">8.9. Oxyurid Egg (Cellophane Band Method)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2F91B62" w14:textId="52018113" w:rsidR="00C37274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99C4BB5" w14:textId="77777777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C110EB6" w14:textId="61F99914" w:rsidR="00C37274" w:rsidRPr="006639AC" w:rsidRDefault="00C37274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192F" w14:textId="7CA5068F" w:rsidR="00C37274" w:rsidRPr="006639AC" w:rsidRDefault="00C37274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13909" w:rsidRPr="006639AC" w14:paraId="05418A46" w14:textId="77777777" w:rsidTr="006639AC">
        <w:trPr>
          <w:trHeight w:val="227"/>
          <w:jc w:val="center"/>
        </w:trPr>
        <w:tc>
          <w:tcPr>
            <w:tcW w:w="13895" w:type="dxa"/>
            <w:gridSpan w:val="6"/>
            <w:shd w:val="clear" w:color="auto" w:fill="DEEAF6"/>
            <w:vAlign w:val="center"/>
          </w:tcPr>
          <w:p w14:paraId="37E27223" w14:textId="12A1BDC0" w:rsidR="00213909" w:rsidRPr="006639AC" w:rsidRDefault="00213909" w:rsidP="006639AC">
            <w:pPr>
              <w:spacing w:beforeLines="20" w:before="48" w:afterLines="20" w:after="48"/>
              <w:jc w:val="both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</w:pP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>9. Fecal Occult Blood Test</w:t>
            </w:r>
          </w:p>
        </w:tc>
      </w:tr>
      <w:tr w:rsidR="000A4BBC" w:rsidRPr="006639AC" w14:paraId="6A6B7805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3E6265F0" w14:textId="77777777" w:rsidR="000A4BBC" w:rsidRPr="006639AC" w:rsidRDefault="000A4BBC" w:rsidP="006639AC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9.1. Fecal Occult Blood Test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FED7F1A" w14:textId="672523B9" w:rsidR="000A4BBC" w:rsidRPr="006639AC" w:rsidRDefault="00C37274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639AC">
              <w:rPr>
                <w:rFonts w:ascii="Times New Roman" w:hAnsi="Times New Roman"/>
                <w:sz w:val="22"/>
                <w:szCs w:val="22"/>
              </w:rPr>
              <w:t>2.600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531FD42" w14:textId="77777777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9CDADA2" w14:textId="25F0BCB9" w:rsidR="000A4BBC" w:rsidRPr="006639AC" w:rsidRDefault="000A4BBC" w:rsidP="006639AC">
            <w:pPr>
              <w:spacing w:beforeLines="20" w:before="48" w:afterLines="20" w:after="48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428B05D4" w14:textId="3F727B4B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</w:tr>
      <w:tr w:rsidR="000A4BBC" w:rsidRPr="006639AC" w14:paraId="63CFB58B" w14:textId="77777777" w:rsidTr="006639AC">
        <w:trPr>
          <w:trHeight w:val="227"/>
          <w:jc w:val="center"/>
        </w:trPr>
        <w:tc>
          <w:tcPr>
            <w:tcW w:w="4900" w:type="dxa"/>
            <w:gridSpan w:val="2"/>
            <w:shd w:val="clear" w:color="auto" w:fill="FFFFFF"/>
            <w:vAlign w:val="center"/>
          </w:tcPr>
          <w:p w14:paraId="37E84822" w14:textId="080A3DCD" w:rsidR="000A4BBC" w:rsidRPr="006639AC" w:rsidRDefault="00B84599" w:rsidP="006639AC">
            <w:pPr>
              <w:spacing w:before="0" w:after="0"/>
              <w:ind w:left="262"/>
              <w:jc w:val="right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  <w:r w:rsidRPr="006639AC"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  <w:t>Total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52424E7" w14:textId="03BA133B" w:rsidR="000A4BBC" w:rsidRPr="006639AC" w:rsidRDefault="00213909" w:rsidP="006639AC">
            <w:pPr>
              <w:spacing w:before="0" w:after="0"/>
              <w:ind w:right="601"/>
              <w:jc w:val="right"/>
              <w:rPr>
                <w:rFonts w:ascii="Times New Roman" w:hAnsi="Times New Roman"/>
                <w:b/>
                <w:snapToGrid/>
                <w:sz w:val="22"/>
                <w:szCs w:val="22"/>
                <w:lang w:val="tr-TR" w:eastAsia="tr-TR"/>
              </w:rPr>
            </w:pPr>
            <w:r w:rsidRPr="006639AC">
              <w:rPr>
                <w:rFonts w:ascii="Times New Roman" w:hAnsi="Times New Roman"/>
                <w:b/>
                <w:snapToGrid/>
                <w:sz w:val="22"/>
                <w:szCs w:val="22"/>
                <w:lang w:val="tr-TR" w:eastAsia="tr-TR"/>
              </w:rPr>
              <w:t>2</w:t>
            </w:r>
            <w:r w:rsidR="00C37274" w:rsidRPr="006639AC">
              <w:rPr>
                <w:rFonts w:ascii="Times New Roman" w:hAnsi="Times New Roman"/>
                <w:b/>
                <w:snapToGrid/>
                <w:sz w:val="22"/>
                <w:szCs w:val="22"/>
                <w:lang w:val="tr-TR" w:eastAsia="tr-TR"/>
              </w:rPr>
              <w:t>0</w:t>
            </w:r>
            <w:r w:rsidRPr="006639AC">
              <w:rPr>
                <w:rFonts w:ascii="Times New Roman" w:hAnsi="Times New Roman"/>
                <w:b/>
                <w:snapToGrid/>
                <w:sz w:val="22"/>
                <w:szCs w:val="22"/>
                <w:lang w:val="tr-TR" w:eastAsia="tr-TR"/>
              </w:rPr>
              <w:t>.000.000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6A8A8FB" w14:textId="77777777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center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7F6770B5" w14:textId="77777777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left="720"/>
              <w:jc w:val="both"/>
              <w:rPr>
                <w:rFonts w:ascii="Times New Roman" w:hAnsi="Times New Roman"/>
                <w:snapToGrid/>
                <w:sz w:val="22"/>
                <w:szCs w:val="22"/>
                <w:lang w:val="tr-TR" w:eastAsia="tr-TR"/>
              </w:rPr>
            </w:pPr>
          </w:p>
        </w:tc>
        <w:tc>
          <w:tcPr>
            <w:tcW w:w="1904" w:type="dxa"/>
            <w:shd w:val="clear" w:color="auto" w:fill="FFFFFF"/>
            <w:vAlign w:val="center"/>
          </w:tcPr>
          <w:p w14:paraId="3E5BD38E" w14:textId="1F84BBD5" w:rsidR="000A4BBC" w:rsidRPr="006639AC" w:rsidRDefault="000A4BBC" w:rsidP="006639AC">
            <w:pPr>
              <w:tabs>
                <w:tab w:val="left" w:pos="829"/>
                <w:tab w:val="left" w:pos="970"/>
              </w:tabs>
              <w:spacing w:beforeLines="20" w:before="48" w:afterLines="20" w:after="48"/>
              <w:ind w:right="321"/>
              <w:jc w:val="right"/>
              <w:rPr>
                <w:rFonts w:ascii="Times New Roman" w:hAnsi="Times New Roman"/>
                <w:b/>
                <w:bCs/>
                <w:snapToGrid/>
                <w:sz w:val="22"/>
                <w:szCs w:val="22"/>
                <w:lang w:val="tr-TR" w:eastAsia="tr-TR"/>
              </w:rPr>
            </w:pPr>
          </w:p>
        </w:tc>
      </w:tr>
    </w:tbl>
    <w:p w14:paraId="32746FDC" w14:textId="77777777" w:rsidR="004D2FD8" w:rsidRPr="00094A6A" w:rsidRDefault="004D2FD8" w:rsidP="00094A6A">
      <w:pPr>
        <w:pStyle w:val="Balk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footerReference w:type="default" r:id="rId8"/>
      <w:footerReference w:type="first" r:id="rId9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03F8" w14:textId="77777777" w:rsidR="00A14C43" w:rsidRDefault="00A14C43">
      <w:r>
        <w:separator/>
      </w:r>
    </w:p>
  </w:endnote>
  <w:endnote w:type="continuationSeparator" w:id="0">
    <w:p w14:paraId="6A4973CA" w14:textId="77777777" w:rsidR="00A14C43" w:rsidRDefault="00A1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2D46" w14:textId="77777777" w:rsidR="00A50B61" w:rsidRPr="00345D88" w:rsidRDefault="00A50B61" w:rsidP="00A50B61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>
      <w:rPr>
        <w:rFonts w:ascii="Times New Roman" w:hAnsi="Times New Roman"/>
        <w:b/>
        <w:sz w:val="18"/>
        <w:lang w:val="en-GB"/>
      </w:rPr>
      <w:t>.1</w:t>
    </w:r>
    <w:r w:rsidRPr="00BF70A7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BF70A7">
      <w:rPr>
        <w:rFonts w:ascii="Times New Roman" w:hAnsi="Times New Roman"/>
        <w:sz w:val="18"/>
        <w:szCs w:val="18"/>
      </w:rPr>
      <w:fldChar w:fldCharType="begin"/>
    </w:r>
    <w:r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BF70A7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1</w:t>
    </w:r>
    <w:r w:rsidRPr="00BF70A7">
      <w:rPr>
        <w:rFonts w:ascii="Times New Roman" w:hAnsi="Times New Roman"/>
        <w:sz w:val="18"/>
        <w:szCs w:val="18"/>
      </w:rPr>
      <w:fldChar w:fldCharType="end"/>
    </w:r>
    <w:r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Pr="00345D88">
      <w:rPr>
        <w:rFonts w:ascii="Times New Roman" w:hAnsi="Times New Roman"/>
        <w:sz w:val="18"/>
        <w:szCs w:val="18"/>
      </w:rPr>
      <w:fldChar w:fldCharType="begin"/>
    </w:r>
    <w:r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345D8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4</w:t>
    </w:r>
    <w:r w:rsidRPr="00345D88">
      <w:rPr>
        <w:rFonts w:ascii="Times New Roman" w:hAnsi="Times New Roman"/>
        <w:sz w:val="18"/>
        <w:szCs w:val="18"/>
      </w:rPr>
      <w:fldChar w:fldCharType="end"/>
    </w:r>
  </w:p>
  <w:p w14:paraId="525C1060" w14:textId="2CD70718" w:rsidR="00E811F3" w:rsidRPr="00A50B61" w:rsidRDefault="00A50B61" w:rsidP="00A50B61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B008" w14:textId="77777777" w:rsidR="00B31AF4" w:rsidRPr="00345D88" w:rsidRDefault="00B31AF4" w:rsidP="00B31AF4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>
      <w:rPr>
        <w:rFonts w:ascii="Times New Roman" w:hAnsi="Times New Roman"/>
        <w:b/>
        <w:sz w:val="18"/>
        <w:lang w:val="en-GB"/>
      </w:rPr>
      <w:t>.1</w:t>
    </w:r>
    <w:r w:rsidRPr="00BF70A7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BF70A7">
      <w:rPr>
        <w:rFonts w:ascii="Times New Roman" w:hAnsi="Times New Roman"/>
        <w:sz w:val="18"/>
        <w:szCs w:val="18"/>
      </w:rPr>
      <w:fldChar w:fldCharType="begin"/>
    </w:r>
    <w:r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BF70A7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1</w:t>
    </w:r>
    <w:r w:rsidRPr="00BF70A7">
      <w:rPr>
        <w:rFonts w:ascii="Times New Roman" w:hAnsi="Times New Roman"/>
        <w:sz w:val="18"/>
        <w:szCs w:val="18"/>
      </w:rPr>
      <w:fldChar w:fldCharType="end"/>
    </w:r>
    <w:r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Pr="00345D88">
      <w:rPr>
        <w:rFonts w:ascii="Times New Roman" w:hAnsi="Times New Roman"/>
        <w:sz w:val="18"/>
        <w:szCs w:val="18"/>
      </w:rPr>
      <w:fldChar w:fldCharType="begin"/>
    </w:r>
    <w:r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345D88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</w:rPr>
      <w:t>2</w:t>
    </w:r>
    <w:r w:rsidRPr="00345D88">
      <w:rPr>
        <w:rFonts w:ascii="Times New Roman" w:hAnsi="Times New Roman"/>
        <w:sz w:val="18"/>
        <w:szCs w:val="18"/>
      </w:rPr>
      <w:fldChar w:fldCharType="end"/>
    </w:r>
  </w:p>
  <w:p w14:paraId="53568330" w14:textId="6676E20B" w:rsidR="004A2F1C" w:rsidRPr="00B31AF4" w:rsidRDefault="00B31AF4" w:rsidP="00B31AF4">
    <w:pPr>
      <w:pStyle w:val="AltBilgi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2702" w14:textId="77777777" w:rsidR="00A14C43" w:rsidRDefault="00A14C43">
      <w:r>
        <w:separator/>
      </w:r>
    </w:p>
  </w:footnote>
  <w:footnote w:type="continuationSeparator" w:id="0">
    <w:p w14:paraId="2C66C9B3" w14:textId="77777777" w:rsidR="00A14C43" w:rsidRDefault="00A1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C89"/>
    <w:multiLevelType w:val="hybridMultilevel"/>
    <w:tmpl w:val="D244F9EE"/>
    <w:lvl w:ilvl="0" w:tplc="6B6A1F8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734264"/>
    <w:multiLevelType w:val="hybridMultilevel"/>
    <w:tmpl w:val="FA6EF8D4"/>
    <w:lvl w:ilvl="0" w:tplc="859067F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5A4D"/>
    <w:multiLevelType w:val="hybridMultilevel"/>
    <w:tmpl w:val="ED2EC174"/>
    <w:lvl w:ilvl="0" w:tplc="E3C831A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583A"/>
    <w:multiLevelType w:val="hybridMultilevel"/>
    <w:tmpl w:val="5D841ED2"/>
    <w:lvl w:ilvl="0" w:tplc="C570F2B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DC37C2"/>
    <w:multiLevelType w:val="hybridMultilevel"/>
    <w:tmpl w:val="794CBB6C"/>
    <w:lvl w:ilvl="0" w:tplc="B6D69E8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0A10366"/>
    <w:multiLevelType w:val="hybridMultilevel"/>
    <w:tmpl w:val="438A7F88"/>
    <w:lvl w:ilvl="0" w:tplc="6C8833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2" w15:restartNumberingAfterBreak="0">
    <w:nsid w:val="59C70268"/>
    <w:multiLevelType w:val="hybridMultilevel"/>
    <w:tmpl w:val="F684EDDA"/>
    <w:lvl w:ilvl="0" w:tplc="B7BE633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4A46E3"/>
    <w:multiLevelType w:val="hybridMultilevel"/>
    <w:tmpl w:val="7492612C"/>
    <w:lvl w:ilvl="0" w:tplc="B2BC4B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8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9216D6C"/>
    <w:multiLevelType w:val="multilevel"/>
    <w:tmpl w:val="F4D41070"/>
    <w:lvl w:ilvl="0">
      <w:start w:val="1"/>
      <w:numFmt w:val="decimal"/>
      <w:pStyle w:val="Balk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39"/>
  </w:num>
  <w:num w:numId="3">
    <w:abstractNumId w:val="9"/>
  </w:num>
  <w:num w:numId="4">
    <w:abstractNumId w:val="30"/>
  </w:num>
  <w:num w:numId="5">
    <w:abstractNumId w:val="25"/>
  </w:num>
  <w:num w:numId="6">
    <w:abstractNumId w:val="20"/>
  </w:num>
  <w:num w:numId="7">
    <w:abstractNumId w:val="18"/>
  </w:num>
  <w:num w:numId="8">
    <w:abstractNumId w:val="24"/>
  </w:num>
  <w:num w:numId="9">
    <w:abstractNumId w:val="45"/>
  </w:num>
  <w:num w:numId="10">
    <w:abstractNumId w:val="14"/>
  </w:num>
  <w:num w:numId="11">
    <w:abstractNumId w:val="15"/>
  </w:num>
  <w:num w:numId="12">
    <w:abstractNumId w:val="16"/>
  </w:num>
  <w:num w:numId="13">
    <w:abstractNumId w:val="29"/>
  </w:num>
  <w:num w:numId="14">
    <w:abstractNumId w:val="36"/>
  </w:num>
  <w:num w:numId="15">
    <w:abstractNumId w:val="41"/>
  </w:num>
  <w:num w:numId="16">
    <w:abstractNumId w:val="11"/>
  </w:num>
  <w:num w:numId="17">
    <w:abstractNumId w:val="23"/>
  </w:num>
  <w:num w:numId="18">
    <w:abstractNumId w:val="27"/>
  </w:num>
  <w:num w:numId="19">
    <w:abstractNumId w:val="35"/>
  </w:num>
  <w:num w:numId="20">
    <w:abstractNumId w:val="12"/>
  </w:num>
  <w:num w:numId="21">
    <w:abstractNumId w:val="26"/>
  </w:num>
  <w:num w:numId="22">
    <w:abstractNumId w:val="17"/>
  </w:num>
  <w:num w:numId="23">
    <w:abstractNumId w:val="19"/>
  </w:num>
  <w:num w:numId="24">
    <w:abstractNumId w:val="38"/>
  </w:num>
  <w:num w:numId="25">
    <w:abstractNumId w:val="22"/>
  </w:num>
  <w:num w:numId="26">
    <w:abstractNumId w:val="21"/>
  </w:num>
  <w:num w:numId="27">
    <w:abstractNumId w:val="42"/>
  </w:num>
  <w:num w:numId="28">
    <w:abstractNumId w:val="43"/>
  </w:num>
  <w:num w:numId="29">
    <w:abstractNumId w:val="2"/>
  </w:num>
  <w:num w:numId="30">
    <w:abstractNumId w:val="37"/>
  </w:num>
  <w:num w:numId="31">
    <w:abstractNumId w:val="31"/>
  </w:num>
  <w:num w:numId="32">
    <w:abstractNumId w:val="7"/>
  </w:num>
  <w:num w:numId="33">
    <w:abstractNumId w:val="8"/>
  </w:num>
  <w:num w:numId="34">
    <w:abstractNumId w:val="6"/>
  </w:num>
  <w:num w:numId="35">
    <w:abstractNumId w:val="1"/>
  </w:num>
  <w:num w:numId="36">
    <w:abstractNumId w:val="33"/>
  </w:num>
  <w:num w:numId="37">
    <w:abstractNumId w:val="44"/>
  </w:num>
  <w:num w:numId="38">
    <w:abstractNumId w:val="0"/>
  </w:num>
  <w:num w:numId="39">
    <w:abstractNumId w:val="3"/>
  </w:num>
  <w:num w:numId="40">
    <w:abstractNumId w:val="4"/>
  </w:num>
  <w:num w:numId="41">
    <w:abstractNumId w:val="34"/>
  </w:num>
  <w:num w:numId="42">
    <w:abstractNumId w:val="32"/>
  </w:num>
  <w:num w:numId="43">
    <w:abstractNumId w:val="5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372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4BBC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04C76"/>
    <w:rsid w:val="00111B28"/>
    <w:rsid w:val="00115916"/>
    <w:rsid w:val="00126CBD"/>
    <w:rsid w:val="001302A7"/>
    <w:rsid w:val="0014659F"/>
    <w:rsid w:val="00150767"/>
    <w:rsid w:val="001536B3"/>
    <w:rsid w:val="00154B93"/>
    <w:rsid w:val="00157DEE"/>
    <w:rsid w:val="00175AD2"/>
    <w:rsid w:val="001766D9"/>
    <w:rsid w:val="00176FC3"/>
    <w:rsid w:val="0018117B"/>
    <w:rsid w:val="00181980"/>
    <w:rsid w:val="00187253"/>
    <w:rsid w:val="001932AF"/>
    <w:rsid w:val="001937B4"/>
    <w:rsid w:val="001B3D0E"/>
    <w:rsid w:val="001B5454"/>
    <w:rsid w:val="001C4691"/>
    <w:rsid w:val="001D0532"/>
    <w:rsid w:val="001E1AC2"/>
    <w:rsid w:val="001E4648"/>
    <w:rsid w:val="001F1515"/>
    <w:rsid w:val="001F5421"/>
    <w:rsid w:val="002068CA"/>
    <w:rsid w:val="00210F4B"/>
    <w:rsid w:val="00211E0F"/>
    <w:rsid w:val="00213909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0FEC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A30F4"/>
    <w:rsid w:val="002B6401"/>
    <w:rsid w:val="002C649A"/>
    <w:rsid w:val="002D2FC0"/>
    <w:rsid w:val="002D3195"/>
    <w:rsid w:val="002D3F16"/>
    <w:rsid w:val="002F1222"/>
    <w:rsid w:val="00304614"/>
    <w:rsid w:val="00321DDE"/>
    <w:rsid w:val="00322263"/>
    <w:rsid w:val="003308C6"/>
    <w:rsid w:val="0033292E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33FE3"/>
    <w:rsid w:val="006408AC"/>
    <w:rsid w:val="006639AC"/>
    <w:rsid w:val="0066519D"/>
    <w:rsid w:val="0067240B"/>
    <w:rsid w:val="00677500"/>
    <w:rsid w:val="0068247E"/>
    <w:rsid w:val="006917B2"/>
    <w:rsid w:val="006B0AB1"/>
    <w:rsid w:val="006B5F72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3DBB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4E1"/>
    <w:rsid w:val="009B0CF1"/>
    <w:rsid w:val="009B2F1F"/>
    <w:rsid w:val="009B422E"/>
    <w:rsid w:val="009B4D6F"/>
    <w:rsid w:val="009C0E86"/>
    <w:rsid w:val="009D1711"/>
    <w:rsid w:val="009D2938"/>
    <w:rsid w:val="009E6BB7"/>
    <w:rsid w:val="009F07BE"/>
    <w:rsid w:val="00A039CA"/>
    <w:rsid w:val="00A14C43"/>
    <w:rsid w:val="00A273CA"/>
    <w:rsid w:val="00A37A9E"/>
    <w:rsid w:val="00A42AF6"/>
    <w:rsid w:val="00A42F83"/>
    <w:rsid w:val="00A45021"/>
    <w:rsid w:val="00A50B6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32AD"/>
    <w:rsid w:val="00AC681F"/>
    <w:rsid w:val="00AC7636"/>
    <w:rsid w:val="00AD525A"/>
    <w:rsid w:val="00AE6600"/>
    <w:rsid w:val="00AE7D13"/>
    <w:rsid w:val="00AF4052"/>
    <w:rsid w:val="00B07102"/>
    <w:rsid w:val="00B1165D"/>
    <w:rsid w:val="00B15D93"/>
    <w:rsid w:val="00B20FC8"/>
    <w:rsid w:val="00B277E4"/>
    <w:rsid w:val="00B3168E"/>
    <w:rsid w:val="00B31AF4"/>
    <w:rsid w:val="00B426D7"/>
    <w:rsid w:val="00B44DC5"/>
    <w:rsid w:val="00B4772C"/>
    <w:rsid w:val="00B63280"/>
    <w:rsid w:val="00B70C0E"/>
    <w:rsid w:val="00B80DE8"/>
    <w:rsid w:val="00B83C87"/>
    <w:rsid w:val="00B84599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37274"/>
    <w:rsid w:val="00C61312"/>
    <w:rsid w:val="00C64686"/>
    <w:rsid w:val="00C720C8"/>
    <w:rsid w:val="00C75CCE"/>
    <w:rsid w:val="00C77A3F"/>
    <w:rsid w:val="00C81AF0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78C6"/>
    <w:rsid w:val="00DC50E2"/>
    <w:rsid w:val="00DC54A0"/>
    <w:rsid w:val="00DC6C9C"/>
    <w:rsid w:val="00DD0624"/>
    <w:rsid w:val="00DF51DE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00CF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EF2428"/>
    <w:rsid w:val="00F02006"/>
    <w:rsid w:val="00F043C3"/>
    <w:rsid w:val="00F04E99"/>
    <w:rsid w:val="00F0574A"/>
    <w:rsid w:val="00F11AFE"/>
    <w:rsid w:val="00F11BCD"/>
    <w:rsid w:val="00F328F5"/>
    <w:rsid w:val="00F33A99"/>
    <w:rsid w:val="00F465E9"/>
    <w:rsid w:val="00F50F0C"/>
    <w:rsid w:val="00F56D4C"/>
    <w:rsid w:val="00F602A9"/>
    <w:rsid w:val="00F658F3"/>
    <w:rsid w:val="00F71421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C52CE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D7D790E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Balk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Balk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Altyaz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GvdeMetniGirintisi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GvdeMetni">
    <w:name w:val="Body Text"/>
    <w:basedOn w:val="Normal"/>
  </w:style>
  <w:style w:type="paragraph" w:styleId="GvdeMetniGirintisi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GvdeMetniGirintisi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</w:style>
  <w:style w:type="paragraph" w:styleId="GvdeMetni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Kpr">
    <w:name w:val="Hyperlink"/>
    <w:rPr>
      <w:color w:val="0000FF"/>
      <w:u w:val="single"/>
    </w:rPr>
  </w:style>
  <w:style w:type="paragraph" w:styleId="DipnotMetni">
    <w:name w:val="footnote text"/>
    <w:basedOn w:val="Normal"/>
    <w:semiHidden/>
    <w:rPr>
      <w:lang w:val="fr-FR"/>
    </w:rPr>
  </w:style>
  <w:style w:type="character" w:styleId="DipnotBavurusu">
    <w:name w:val="footnote reference"/>
    <w:semiHidden/>
    <w:rPr>
      <w:vertAlign w:val="superscript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Balk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Gl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oKlavuzu">
    <w:name w:val="Table Grid"/>
    <w:basedOn w:val="NormalTablo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onMetni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5D5DFB"/>
    <w:rPr>
      <w:sz w:val="16"/>
      <w:szCs w:val="16"/>
    </w:rPr>
  </w:style>
  <w:style w:type="paragraph" w:styleId="AklamaMetni">
    <w:name w:val="annotation text"/>
    <w:basedOn w:val="Normal"/>
    <w:link w:val="AklamaMetniChar"/>
    <w:rsid w:val="005D5DFB"/>
  </w:style>
  <w:style w:type="character" w:customStyle="1" w:styleId="AklamaMetniChar">
    <w:name w:val="Açıklama Metni Char"/>
    <w:link w:val="AklamaMetni"/>
    <w:rsid w:val="005D5DFB"/>
    <w:rPr>
      <w:rFonts w:ascii="Arial" w:hAnsi="Arial"/>
      <w:snapToGrid w:val="0"/>
      <w:lang w:val="sv-SE" w:eastAsia="en-US"/>
    </w:rPr>
  </w:style>
  <w:style w:type="paragraph" w:styleId="AklamaKonusu">
    <w:name w:val="annotation subject"/>
    <w:basedOn w:val="AklamaMetni"/>
    <w:next w:val="AklamaMetni"/>
    <w:link w:val="AklamaKonusuChar"/>
    <w:rsid w:val="005D5DFB"/>
    <w:rPr>
      <w:b/>
      <w:bCs/>
    </w:rPr>
  </w:style>
  <w:style w:type="character" w:customStyle="1" w:styleId="AklamaKonusuChar">
    <w:name w:val="Açıklama Konusu Char"/>
    <w:link w:val="AklamaKonusu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AltBilgiChar">
    <w:name w:val="Alt Bilgi Char"/>
    <w:link w:val="AltBilgi"/>
    <w:rsid w:val="00B31AF4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F1BB-138C-4D55-AAB6-822C6060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383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3013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serkan özbek</cp:lastModifiedBy>
  <cp:revision>3</cp:revision>
  <cp:lastPrinted>2015-12-03T09:09:00Z</cp:lastPrinted>
  <dcterms:created xsi:type="dcterms:W3CDTF">2023-12-19T08:50:00Z</dcterms:created>
  <dcterms:modified xsi:type="dcterms:W3CDTF">2023-12-19T08:52:00Z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283adc00f94b7a830c022955870b9093948bdda5fd09f982e98f542a6386bc0d</vt:lpwstr>
  </property>
</Properties>
</file>